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12: Canada's Changing Face Museum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What is one big way Canada's face has changed?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is one thing you learned from a classmate's exhibit?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What should the next chapter of Canada's story include?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immigration and identity changed Canada.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